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85199B">
      <w:pPr>
        <w:jc w:val="center"/>
        <w:rPr>
          <w:rFonts w:hint="eastAsia" w:eastAsiaTheme="minorEastAsia"/>
          <w:lang w:eastAsia="zh-CN"/>
        </w:rPr>
      </w:pPr>
    </w:p>
    <w:p w14:paraId="602404FC">
      <w:pPr>
        <w:keepNext w:val="0"/>
        <w:keepLines w:val="0"/>
        <w:pageBreakBefore w:val="0"/>
        <w:widowControl/>
        <w:suppressLineNumbers w:val="0"/>
        <w:kinsoku/>
        <w:wordWrap/>
        <w:overflowPunct/>
        <w:topLinePunct w:val="0"/>
        <w:autoSpaceDE/>
        <w:autoSpaceDN/>
        <w:bidi w:val="0"/>
        <w:adjustRightInd/>
        <w:snapToGrid/>
        <w:spacing w:line="360" w:lineRule="auto"/>
        <w:ind w:firstLine="562" w:firstLineChars="200"/>
        <w:jc w:val="center"/>
        <w:textAlignment w:val="auto"/>
        <w:rPr>
          <w:rFonts w:ascii="宋体" w:hAnsi="宋体" w:eastAsia="宋体" w:cs="宋体"/>
          <w:b/>
          <w:bCs/>
          <w:kern w:val="0"/>
          <w:sz w:val="28"/>
          <w:szCs w:val="28"/>
          <w:lang w:val="en-US" w:eastAsia="zh-CN" w:bidi="ar"/>
        </w:rPr>
      </w:pPr>
      <w:r>
        <w:rPr>
          <w:rFonts w:hint="eastAsia" w:ascii="宋体" w:hAnsi="宋体" w:cs="宋体"/>
          <w:b/>
          <w:bCs/>
          <w:kern w:val="0"/>
          <w:sz w:val="28"/>
          <w:szCs w:val="28"/>
          <w:lang w:val="en-US" w:eastAsia="zh-CN" w:bidi="ar"/>
        </w:rPr>
        <w:t>园区</w:t>
      </w:r>
      <w:r>
        <w:rPr>
          <w:rFonts w:ascii="宋体" w:hAnsi="宋体" w:eastAsia="宋体" w:cs="宋体"/>
          <w:b/>
          <w:bCs/>
          <w:kern w:val="0"/>
          <w:sz w:val="28"/>
          <w:szCs w:val="28"/>
          <w:lang w:val="en-US" w:eastAsia="zh-CN" w:bidi="ar"/>
        </w:rPr>
        <w:t>稳岗返还</w:t>
      </w:r>
      <w:r>
        <w:rPr>
          <w:rFonts w:hint="eastAsia" w:ascii="宋体" w:hAnsi="宋体" w:eastAsia="宋体" w:cs="宋体"/>
          <w:b/>
          <w:bCs/>
          <w:kern w:val="0"/>
          <w:sz w:val="28"/>
          <w:szCs w:val="28"/>
          <w:lang w:val="en-US" w:eastAsia="zh-CN" w:bidi="ar"/>
        </w:rPr>
        <w:t>单位银行信息维护</w:t>
      </w:r>
      <w:r>
        <w:rPr>
          <w:rFonts w:ascii="宋体" w:hAnsi="宋体" w:eastAsia="宋体" w:cs="宋体"/>
          <w:b/>
          <w:bCs/>
          <w:kern w:val="0"/>
          <w:sz w:val="28"/>
          <w:szCs w:val="28"/>
          <w:lang w:val="en-US" w:eastAsia="zh-CN" w:bidi="ar"/>
        </w:rPr>
        <w:t>操作说明</w:t>
      </w:r>
    </w:p>
    <w:p w14:paraId="67B3A419">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center"/>
        <w:textAlignment w:val="auto"/>
        <w:rPr>
          <w:rFonts w:ascii="宋体" w:hAnsi="宋体" w:eastAsia="宋体" w:cs="宋体"/>
          <w:b/>
          <w:bCs/>
          <w:kern w:val="0"/>
          <w:sz w:val="24"/>
          <w:szCs w:val="24"/>
          <w:lang w:val="en-US" w:eastAsia="zh-CN" w:bidi="ar"/>
        </w:rPr>
      </w:pPr>
    </w:p>
    <w:p w14:paraId="48C88D94">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线上渠道：</w:t>
      </w:r>
      <w:r>
        <w:rPr>
          <w:rFonts w:hint="eastAsia" w:ascii="宋体" w:hAnsi="宋体" w:eastAsia="宋体" w:cs="宋体"/>
          <w:kern w:val="0"/>
          <w:sz w:val="24"/>
          <w:szCs w:val="24"/>
          <w:lang w:val="en-US" w:eastAsia="zh-CN" w:bidi="ar"/>
        </w:rPr>
        <w:t>企业登录江苏人社网办大厅（https://rs.jshrss.jiangsu.gov.cn/index/）</w:t>
      </w:r>
      <w:r>
        <w:rPr>
          <w:rFonts w:ascii="宋体" w:hAnsi="宋体" w:eastAsia="宋体" w:cs="宋体"/>
          <w:kern w:val="0"/>
          <w:sz w:val="24"/>
          <w:szCs w:val="24"/>
          <w:lang w:val="en-US" w:eastAsia="zh-CN" w:bidi="ar"/>
        </w:rPr>
        <w:t>点击右上角登录按钮，未注册的企业请先注册。如果注册存在问题，请咨询</w:t>
      </w:r>
      <w:r>
        <w:rPr>
          <w:rFonts w:hint="eastAsia" w:ascii="宋体" w:hAnsi="宋体" w:eastAsia="宋体" w:cs="宋体"/>
          <w:kern w:val="0"/>
          <w:sz w:val="24"/>
          <w:szCs w:val="24"/>
          <w:lang w:val="en-US" w:eastAsia="zh-CN" w:bidi="ar"/>
        </w:rPr>
        <w:t>12333</w:t>
      </w:r>
      <w:r>
        <w:rPr>
          <w:rFonts w:hint="eastAsia" w:ascii="宋体" w:hAnsi="宋体" w:cs="宋体"/>
          <w:kern w:val="0"/>
          <w:sz w:val="24"/>
          <w:szCs w:val="24"/>
          <w:lang w:val="en-US" w:eastAsia="zh-CN" w:bidi="ar"/>
        </w:rPr>
        <w:t>。</w:t>
      </w:r>
    </w:p>
    <w:p w14:paraId="56BFE61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依次选择：“单位办事”-&gt;“就业创业”-&gt;“</w:t>
      </w:r>
      <w:r>
        <w:rPr>
          <w:rFonts w:hint="eastAsia" w:ascii="宋体" w:hAnsi="宋体" w:eastAsia="宋体" w:cs="宋体"/>
          <w:kern w:val="0"/>
          <w:sz w:val="24"/>
          <w:szCs w:val="24"/>
          <w:lang w:val="en-US" w:eastAsia="zh-CN" w:bidi="ar"/>
        </w:rPr>
        <w:t>单位银行信息维护</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模块修改并提交审核。</w:t>
      </w:r>
      <w:r>
        <w:rPr>
          <w:rFonts w:hint="eastAsia" w:ascii="宋体" w:hAnsi="宋体" w:eastAsia="宋体" w:cs="宋体"/>
          <w:color w:val="FF0000"/>
          <w:kern w:val="0"/>
          <w:sz w:val="24"/>
          <w:szCs w:val="24"/>
          <w:lang w:val="en-US" w:eastAsia="zh-CN" w:bidi="ar"/>
        </w:rPr>
        <w:t>附件上传单位银行账户信息表、营业执照副本复印件，以上材料均需加盖单位公章</w:t>
      </w:r>
      <w:r>
        <w:rPr>
          <w:rFonts w:hint="eastAsia" w:ascii="宋体" w:hAnsi="宋体" w:cs="宋体"/>
          <w:color w:val="FF0000"/>
          <w:kern w:val="0"/>
          <w:sz w:val="24"/>
          <w:szCs w:val="24"/>
          <w:lang w:val="en-US" w:eastAsia="zh-CN" w:bidi="ar"/>
        </w:rPr>
        <w:t>。</w:t>
      </w:r>
      <w:r>
        <w:rPr>
          <w:rFonts w:hint="eastAsia" w:ascii="宋体" w:hAnsi="宋体" w:cs="宋体"/>
          <w:kern w:val="0"/>
          <w:sz w:val="24"/>
          <w:szCs w:val="24"/>
          <w:lang w:val="en-US" w:eastAsia="zh-CN" w:bidi="ar"/>
        </w:rPr>
        <w:t>如企业名称变更，需另外提交工商部门变更通知书以及最新的单位营业执照副本（加盖公章）。</w:t>
      </w:r>
      <w:r>
        <w:rPr>
          <w:rFonts w:ascii="宋体" w:hAnsi="宋体" w:eastAsia="宋体" w:cs="宋体"/>
          <w:kern w:val="0"/>
          <w:sz w:val="24"/>
          <w:szCs w:val="24"/>
          <w:lang w:val="en-US" w:eastAsia="zh-CN" w:bidi="ar"/>
        </w:rPr>
        <w:t>修改时需准确填入企业的对公账</w:t>
      </w:r>
      <w:r>
        <w:rPr>
          <w:rFonts w:hint="eastAsia" w:ascii="宋体" w:hAnsi="宋体" w:eastAsia="宋体" w:cs="宋体"/>
          <w:kern w:val="0"/>
          <w:sz w:val="24"/>
          <w:szCs w:val="24"/>
          <w:lang w:val="en-US" w:eastAsia="zh-CN" w:bidi="ar"/>
        </w:rPr>
        <w:t>户</w:t>
      </w:r>
      <w:r>
        <w:rPr>
          <w:rFonts w:ascii="宋体" w:hAnsi="宋体" w:eastAsia="宋体" w:cs="宋体"/>
          <w:kern w:val="0"/>
          <w:sz w:val="24"/>
          <w:szCs w:val="24"/>
          <w:lang w:val="en-US" w:eastAsia="zh-CN" w:bidi="ar"/>
        </w:rPr>
        <w:t>（确保</w:t>
      </w:r>
      <w:r>
        <w:rPr>
          <w:rFonts w:hint="eastAsia" w:ascii="宋体" w:hAnsi="宋体" w:eastAsia="宋体" w:cs="宋体"/>
          <w:kern w:val="0"/>
          <w:sz w:val="24"/>
          <w:szCs w:val="24"/>
          <w:lang w:val="en-US" w:eastAsia="zh-CN" w:bidi="ar"/>
        </w:rPr>
        <w:t>银行</w:t>
      </w:r>
      <w:r>
        <w:rPr>
          <w:rFonts w:ascii="宋体" w:hAnsi="宋体" w:eastAsia="宋体" w:cs="宋体"/>
          <w:kern w:val="0"/>
          <w:sz w:val="24"/>
          <w:szCs w:val="24"/>
          <w:lang w:val="en-US" w:eastAsia="zh-CN" w:bidi="ar"/>
        </w:rPr>
        <w:t>账号</w:t>
      </w:r>
      <w:r>
        <w:rPr>
          <w:rFonts w:hint="eastAsia" w:ascii="宋体" w:hAnsi="宋体" w:eastAsia="宋体" w:cs="宋体"/>
          <w:kern w:val="0"/>
          <w:sz w:val="24"/>
          <w:szCs w:val="24"/>
          <w:lang w:val="en-US" w:eastAsia="zh-CN" w:bidi="ar"/>
        </w:rPr>
        <w:t>户名</w:t>
      </w:r>
      <w:r>
        <w:rPr>
          <w:rFonts w:ascii="宋体" w:hAnsi="宋体" w:eastAsia="宋体" w:cs="宋体"/>
          <w:kern w:val="0"/>
          <w:sz w:val="24"/>
          <w:szCs w:val="24"/>
          <w:lang w:val="en-US" w:eastAsia="zh-CN" w:bidi="ar"/>
        </w:rPr>
        <w:t>与企业名称一致），以免因信息不符导致发放失败。</w:t>
      </w:r>
      <w:r>
        <w:rPr>
          <w:rFonts w:hint="eastAsia" w:ascii="宋体" w:hAnsi="宋体" w:eastAsia="宋体" w:cs="宋体"/>
          <w:kern w:val="0"/>
          <w:sz w:val="24"/>
          <w:szCs w:val="24"/>
          <w:lang w:val="en-US" w:eastAsia="zh-CN" w:bidi="ar"/>
        </w:rPr>
        <w:t>如没有对公账户的个体工商户需另外提交近期缴纳社保的银行电子回单复印件加盖单位公章。</w:t>
      </w:r>
      <w:r>
        <w:rPr>
          <w:rFonts w:ascii="宋体" w:hAnsi="宋体" w:eastAsia="宋体" w:cs="宋体"/>
          <w:kern w:val="0"/>
          <w:sz w:val="24"/>
          <w:szCs w:val="24"/>
          <w:lang w:val="en-US" w:eastAsia="zh-CN" w:bidi="ar"/>
        </w:rPr>
        <w:drawing>
          <wp:inline distT="0" distB="0" distL="114300" distR="114300">
            <wp:extent cx="5518150" cy="2765425"/>
            <wp:effectExtent l="0" t="0" r="6350" b="15875"/>
            <wp:docPr id="2" name="图片 2" descr="1fb304b7606c7c17bd4277be412af7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fb304b7606c7c17bd4277be412af7d3"/>
                    <pic:cNvPicPr>
                      <a:picLocks noChangeAspect="1"/>
                    </pic:cNvPicPr>
                  </pic:nvPicPr>
                  <pic:blipFill>
                    <a:blip r:embed="rId4"/>
                    <a:stretch>
                      <a:fillRect/>
                    </a:stretch>
                  </pic:blipFill>
                  <pic:spPr>
                    <a:xfrm>
                      <a:off x="0" y="0"/>
                      <a:ext cx="5518150" cy="2765425"/>
                    </a:xfrm>
                    <a:prstGeom prst="rect">
                      <a:avLst/>
                    </a:prstGeom>
                  </pic:spPr>
                </pic:pic>
              </a:graphicData>
            </a:graphic>
          </wp:inline>
        </w:drawing>
      </w:r>
    </w:p>
    <w:p w14:paraId="5C77D13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kern w:val="0"/>
          <w:sz w:val="24"/>
          <w:szCs w:val="24"/>
          <w:lang w:val="en-US" w:eastAsia="zh-CN" w:bidi="ar"/>
        </w:rPr>
      </w:pPr>
      <w:r>
        <w:rPr>
          <w:rFonts w:hint="default" w:ascii="宋体" w:hAnsi="宋体" w:eastAsia="宋体" w:cs="宋体"/>
          <w:kern w:val="0"/>
          <w:sz w:val="24"/>
          <w:szCs w:val="24"/>
          <w:lang w:val="en-US" w:eastAsia="zh-CN" w:bidi="ar"/>
        </w:rPr>
        <w:t>联系部门：</w:t>
      </w:r>
      <w:r>
        <w:rPr>
          <w:rFonts w:hint="eastAsia" w:ascii="宋体" w:hAnsi="宋体" w:eastAsia="宋体" w:cs="宋体"/>
          <w:kern w:val="0"/>
          <w:sz w:val="24"/>
          <w:szCs w:val="24"/>
          <w:lang w:val="en-US" w:eastAsia="zh-CN" w:bidi="ar"/>
        </w:rPr>
        <w:t>苏州工业</w:t>
      </w:r>
      <w:r>
        <w:rPr>
          <w:rFonts w:hint="default" w:ascii="宋体" w:hAnsi="宋体" w:eastAsia="宋体" w:cs="宋体"/>
          <w:kern w:val="0"/>
          <w:sz w:val="24"/>
          <w:szCs w:val="24"/>
          <w:lang w:val="en-US" w:eastAsia="zh-CN" w:bidi="ar"/>
        </w:rPr>
        <w:t>园区就业管理服务中心</w:t>
      </w:r>
    </w:p>
    <w:p w14:paraId="179A641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kern w:val="0"/>
          <w:sz w:val="24"/>
          <w:szCs w:val="24"/>
          <w:lang w:val="en-US" w:eastAsia="zh-CN" w:bidi="ar"/>
        </w:rPr>
      </w:pPr>
      <w:r>
        <w:rPr>
          <w:rFonts w:hint="default" w:ascii="宋体" w:hAnsi="宋体" w:eastAsia="宋体" w:cs="宋体"/>
          <w:kern w:val="0"/>
          <w:sz w:val="24"/>
          <w:szCs w:val="24"/>
          <w:lang w:val="en-US" w:eastAsia="zh-CN" w:bidi="ar"/>
        </w:rPr>
        <w:t>联系电话：</w:t>
      </w:r>
      <w:bookmarkStart w:id="0" w:name="_GoBack"/>
      <w:bookmarkEnd w:id="0"/>
      <w:r>
        <w:rPr>
          <w:rFonts w:hint="default" w:ascii="宋体" w:hAnsi="宋体" w:eastAsia="宋体" w:cs="宋体"/>
          <w:kern w:val="0"/>
          <w:sz w:val="24"/>
          <w:szCs w:val="24"/>
          <w:lang w:val="en-US" w:eastAsia="zh-CN" w:bidi="ar"/>
        </w:rPr>
        <w:t>66608255</w:t>
      </w:r>
      <w:r>
        <w:rPr>
          <w:rFonts w:hint="eastAsia" w:ascii="宋体" w:hAnsi="宋体" w:eastAsia="宋体" w:cs="宋体"/>
          <w:kern w:val="0"/>
          <w:sz w:val="24"/>
          <w:szCs w:val="24"/>
          <w:lang w:val="en-US" w:eastAsia="zh-CN" w:bidi="ar"/>
        </w:rPr>
        <w:t>，66608253，66605953</w:t>
      </w:r>
    </w:p>
    <w:p w14:paraId="7F65541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联系</w:t>
      </w:r>
      <w:r>
        <w:rPr>
          <w:rFonts w:hint="default" w:ascii="宋体" w:hAnsi="宋体" w:eastAsia="宋体" w:cs="宋体"/>
          <w:kern w:val="0"/>
          <w:sz w:val="24"/>
          <w:szCs w:val="24"/>
          <w:lang w:val="en-US" w:eastAsia="zh-CN" w:bidi="ar"/>
        </w:rPr>
        <w:t>地址：苏州大道东123号汇金大厦</w:t>
      </w:r>
      <w:r>
        <w:rPr>
          <w:rFonts w:hint="eastAsia" w:ascii="宋体" w:hAnsi="宋体" w:eastAsia="宋体" w:cs="宋体"/>
          <w:kern w:val="0"/>
          <w:sz w:val="24"/>
          <w:szCs w:val="24"/>
          <w:lang w:val="en-US" w:eastAsia="zh-CN" w:bidi="ar"/>
        </w:rPr>
        <w:t>2</w:t>
      </w:r>
      <w:r>
        <w:rPr>
          <w:rFonts w:hint="default" w:ascii="宋体" w:hAnsi="宋体" w:eastAsia="宋体" w:cs="宋体"/>
          <w:kern w:val="0"/>
          <w:sz w:val="24"/>
          <w:szCs w:val="24"/>
          <w:lang w:val="en-US" w:eastAsia="zh-CN" w:bidi="ar"/>
        </w:rPr>
        <w:t>楼</w:t>
      </w:r>
      <w:r>
        <w:rPr>
          <w:rFonts w:hint="eastAsia" w:ascii="宋体" w:hAnsi="宋体" w:eastAsia="宋体" w:cs="宋体"/>
          <w:kern w:val="0"/>
          <w:sz w:val="24"/>
          <w:szCs w:val="24"/>
          <w:lang w:val="en-US" w:eastAsia="zh-CN" w:bidi="ar"/>
        </w:rPr>
        <w:t>D81窗口</w:t>
      </w:r>
    </w:p>
    <w:p w14:paraId="3C33123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2NmU2ZGZhOGY5ODI5YmZlNDU0NzgzMDkxZjlkMzYifQ=="/>
  </w:docVars>
  <w:rsids>
    <w:rsidRoot w:val="00000000"/>
    <w:rsid w:val="047F1538"/>
    <w:rsid w:val="04DF4738"/>
    <w:rsid w:val="07931822"/>
    <w:rsid w:val="0B0E1004"/>
    <w:rsid w:val="136A01E4"/>
    <w:rsid w:val="30E61E82"/>
    <w:rsid w:val="39B74229"/>
    <w:rsid w:val="3C5F21FA"/>
    <w:rsid w:val="3F981A3C"/>
    <w:rsid w:val="5D191B19"/>
    <w:rsid w:val="6EDC32DA"/>
    <w:rsid w:val="71DA1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329</Words>
  <Characters>398</Characters>
  <Lines>0</Lines>
  <Paragraphs>0</Paragraphs>
  <TotalTime>0</TotalTime>
  <ScaleCrop>false</ScaleCrop>
  <LinksUpToDate>false</LinksUpToDate>
  <CharactersWithSpaces>398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2024-11-07T02:18:00Z</dcterms:created>
  <dc:creator>Administrator</dc:creator>
  <cp:lastModifiedBy>安倩寶貝♊</cp:lastModifiedBy>
  <dcterms:modified xsi:type="dcterms:W3CDTF">2025-10-14T06:20:04Z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C6C28EDFCE414928AAD21DCA018155F3_13</vt:lpwstr>
  </property>
  <property fmtid="{D5CDD505-2E9C-101B-9397-08002B2CF9AE}" pid="4" name="KSOTemplateDocerSaveRecord">
    <vt:lpwstr>eyJoZGlkIjoiN2U2NmU2ZGZhOGY5ODI5YmZlNDU0NzgzMDkxZjlkMzYiLCJ1c2VySWQiOiI3ODQ5OTA1NDAifQ==</vt:lpwstr>
  </property>
</Properties>
</file>