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958" w:rsidRPr="00AC4958" w:rsidRDefault="00AC4958" w:rsidP="00AC4958">
      <w:pPr>
        <w:widowControl/>
        <w:spacing w:before="100" w:beforeAutospacing="1" w:after="270" w:line="480" w:lineRule="auto"/>
        <w:ind w:right="420"/>
        <w:jc w:val="center"/>
        <w:rPr>
          <w:rFonts w:ascii="仿宋_GB2312" w:eastAsia="仿宋_GB2312" w:hAnsi="华文中宋" w:cs="Arial"/>
          <w:b/>
          <w:color w:val="444444"/>
          <w:kern w:val="0"/>
          <w:sz w:val="30"/>
          <w:szCs w:val="30"/>
        </w:rPr>
      </w:pPr>
      <w:r w:rsidRPr="00AC4958">
        <w:rPr>
          <w:rFonts w:ascii="Times New Roman" w:eastAsia="仿宋_GB2312" w:hAnsi="Times New Roman" w:cs="Times New Roman"/>
          <w:b/>
          <w:color w:val="444444"/>
          <w:kern w:val="0"/>
          <w:sz w:val="30"/>
          <w:szCs w:val="30"/>
        </w:rPr>
        <w:t>202</w:t>
      </w:r>
      <w:r w:rsidRPr="00AC4958">
        <w:rPr>
          <w:rFonts w:ascii="Times New Roman" w:eastAsia="仿宋_GB2312" w:hAnsi="Times New Roman" w:cs="Times New Roman" w:hint="eastAsia"/>
          <w:b/>
          <w:color w:val="444444"/>
          <w:kern w:val="0"/>
          <w:sz w:val="30"/>
          <w:szCs w:val="30"/>
        </w:rPr>
        <w:t>5</w:t>
      </w:r>
      <w:r w:rsidRPr="00AC4958">
        <w:rPr>
          <w:rFonts w:ascii="仿宋_GB2312" w:eastAsia="仿宋_GB2312" w:hAnsi="华文中宋" w:cs="Arial" w:hint="eastAsia"/>
          <w:b/>
          <w:color w:val="444444"/>
          <w:kern w:val="0"/>
          <w:sz w:val="30"/>
          <w:szCs w:val="30"/>
        </w:rPr>
        <w:t>年苏州工业园区文体版权引导资金扶持项目（存量房租补贴）</w:t>
      </w:r>
    </w:p>
    <w:tbl>
      <w:tblPr>
        <w:tblStyle w:val="1"/>
        <w:tblW w:w="9782" w:type="dxa"/>
        <w:jc w:val="center"/>
        <w:tblLook w:val="04A0" w:firstRow="1" w:lastRow="0" w:firstColumn="1" w:lastColumn="0" w:noHBand="0" w:noVBand="1"/>
      </w:tblPr>
      <w:tblGrid>
        <w:gridCol w:w="709"/>
        <w:gridCol w:w="4438"/>
        <w:gridCol w:w="3359"/>
        <w:gridCol w:w="1276"/>
      </w:tblGrid>
      <w:tr w:rsidR="00AC4958" w:rsidRPr="00AC4958" w:rsidTr="001B686B">
        <w:trPr>
          <w:trHeight w:val="794"/>
          <w:jc w:val="center"/>
        </w:trPr>
        <w:tc>
          <w:tcPr>
            <w:tcW w:w="709" w:type="dxa"/>
            <w:vAlign w:val="center"/>
          </w:tcPr>
          <w:p w:rsidR="00AC4958" w:rsidRPr="00AC4958" w:rsidRDefault="00AC4958" w:rsidP="00AC4958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AC4958">
              <w:rPr>
                <w:rFonts w:ascii="Calibri" w:eastAsia="宋体" w:hAnsi="Calibri" w:cs="Times New Roman" w:hint="eastAsia"/>
                <w:b/>
              </w:rPr>
              <w:t>序号</w:t>
            </w:r>
          </w:p>
        </w:tc>
        <w:tc>
          <w:tcPr>
            <w:tcW w:w="4438" w:type="dxa"/>
            <w:vAlign w:val="center"/>
          </w:tcPr>
          <w:p w:rsidR="00AC4958" w:rsidRPr="00AC4958" w:rsidRDefault="00AC4958" w:rsidP="00AC4958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AC4958">
              <w:rPr>
                <w:rFonts w:ascii="Calibri" w:eastAsia="宋体" w:hAnsi="Calibri" w:cs="Times New Roman" w:hint="eastAsia"/>
                <w:b/>
              </w:rPr>
              <w:t>项目</w:t>
            </w:r>
          </w:p>
        </w:tc>
        <w:tc>
          <w:tcPr>
            <w:tcW w:w="3359" w:type="dxa"/>
            <w:vAlign w:val="center"/>
          </w:tcPr>
          <w:p w:rsidR="00AC4958" w:rsidRPr="00AC4958" w:rsidRDefault="00AC4958" w:rsidP="00AC4958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AC4958">
              <w:rPr>
                <w:rFonts w:ascii="Calibri" w:eastAsia="宋体" w:hAnsi="Calibri" w:cs="Times New Roman" w:hint="eastAsia"/>
                <w:b/>
              </w:rPr>
              <w:t>公司</w:t>
            </w:r>
          </w:p>
        </w:tc>
        <w:tc>
          <w:tcPr>
            <w:tcW w:w="1276" w:type="dxa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AC4958">
              <w:rPr>
                <w:rFonts w:ascii="Calibri" w:eastAsia="宋体" w:hAnsi="Calibri" w:cs="Times New Roman" w:hint="eastAsia"/>
                <w:b/>
              </w:rPr>
              <w:t>金额</w:t>
            </w:r>
            <w:r w:rsidRPr="00AC4958">
              <w:rPr>
                <w:rFonts w:ascii="Calibri" w:eastAsia="宋体" w:hAnsi="Calibri" w:cs="Times New Roman"/>
                <w:b/>
              </w:rPr>
              <w:t>（</w:t>
            </w:r>
            <w:r w:rsidRPr="00AC4958">
              <w:rPr>
                <w:rFonts w:ascii="Calibri" w:eastAsia="宋体" w:hAnsi="Calibri" w:cs="Times New Roman" w:hint="eastAsia"/>
                <w:b/>
              </w:rPr>
              <w:t>万元</w:t>
            </w:r>
            <w:r w:rsidRPr="00AC4958">
              <w:rPr>
                <w:rFonts w:ascii="Calibri" w:eastAsia="宋体" w:hAnsi="Calibri" w:cs="Times New Roman"/>
                <w:b/>
              </w:rPr>
              <w:t>）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9782" w:type="dxa"/>
            <w:gridSpan w:val="4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b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b/>
                <w:color w:val="000000"/>
                <w:sz w:val="20"/>
                <w:szCs w:val="20"/>
              </w:rPr>
              <w:t>一、租金补贴(2025年1月</w:t>
            </w:r>
            <w:r w:rsidRPr="00AC4958">
              <w:rPr>
                <w:rFonts w:ascii="仿宋_GB2312" w:eastAsia="仿宋_GB2312" w:hAnsi="Calibri" w:cs="Times New Roman"/>
                <w:b/>
                <w:color w:val="000000"/>
                <w:sz w:val="20"/>
                <w:szCs w:val="20"/>
              </w:rPr>
              <w:t>-2025</w:t>
            </w:r>
            <w:r w:rsidRPr="00AC4958">
              <w:rPr>
                <w:rFonts w:ascii="仿宋_GB2312" w:eastAsia="仿宋_GB2312" w:hAnsi="Calibri" w:cs="Times New Roman" w:hint="eastAsia"/>
                <w:b/>
                <w:color w:val="000000"/>
                <w:sz w:val="20"/>
                <w:szCs w:val="20"/>
              </w:rPr>
              <w:t>年6月)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widowControl/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苏州佐仲佑设计咨询有限公司房租补贴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sz w:val="20"/>
                <w:szCs w:val="20"/>
              </w:rPr>
              <w:t>苏州佐仲佑设计咨询有限公司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 xml:space="preserve">14.73 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苏州高展设计有限公司房租补贴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sz w:val="20"/>
                <w:szCs w:val="20"/>
              </w:rPr>
              <w:t>苏州高展设计有限公司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 xml:space="preserve">16.24 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苏州结果文化传媒有限公司房租补贴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sz w:val="20"/>
                <w:szCs w:val="20"/>
              </w:rPr>
              <w:t>苏州结果文化传媒有限公司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 xml:space="preserve">5.74 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恒一国潮（苏州）文化创意有限公司房租补贴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sz w:val="20"/>
                <w:szCs w:val="20"/>
              </w:rPr>
              <w:t>恒一国潮（苏州）文化创意有限公司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 xml:space="preserve">2.73 </w:t>
            </w:r>
          </w:p>
        </w:tc>
      </w:tr>
      <w:tr w:rsidR="00AC4958" w:rsidRPr="00AC4958" w:rsidTr="001B686B">
        <w:trPr>
          <w:trHeight w:val="652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苏州提速文化体育用品有限公司房租补贴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苏州提速文化体育用品有限公司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14.05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苏州明威建设有限公司房租补贴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苏州明威建设有限公司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20.4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苏州大海星橙网络科技有限公司房租补贴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苏州大海星橙网络科技有限公司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19.15</w:t>
            </w:r>
          </w:p>
        </w:tc>
      </w:tr>
      <w:tr w:rsidR="00AC4958" w:rsidRPr="00AC4958" w:rsidTr="001B686B">
        <w:trPr>
          <w:trHeight w:val="798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苏州虎嗅信息技术有限公司房租补贴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苏州虎嗅信息技术有限公司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10.2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苏州迈之文化传媒科技有限公司房租补贴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苏州迈之文化传媒科技有限公司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3.65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苏州柯博文文化科技有限公司房租补贴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苏州柯博文文化科技有限公司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20.32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聚变网络文化科技产业发展（苏州）有限公司房租补贴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聚变网络文化科技产业发展（苏州）有限公司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4.44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苏州铂林优妮家居设计有限公司房租补贴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苏州铂林优妮家居设计有限公司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8.16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江苏联纵传媒股份有限公司房租补贴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江苏联纵传媒股份有限公司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10.23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苏州盛星网络科技有限公司房租补贴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苏州盛星网络科技有限公司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10.38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苏州晴祥文化传播有限公司房租补贴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苏州晴祥文化传播有限公司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27.7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438" w:type="dxa"/>
            <w:shd w:val="clear" w:color="auto" w:fill="auto"/>
            <w:vAlign w:val="center"/>
          </w:tcPr>
          <w:p w:rsidR="00AC4958" w:rsidRPr="00AC4958" w:rsidRDefault="00AC4958" w:rsidP="00AC4958">
            <w:pPr>
              <w:jc w:val="left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苏州新业影视传媒有限公司房租补贴</w:t>
            </w:r>
          </w:p>
        </w:tc>
        <w:tc>
          <w:tcPr>
            <w:tcW w:w="3359" w:type="dxa"/>
            <w:shd w:val="clear" w:color="auto" w:fill="auto"/>
            <w:vAlign w:val="center"/>
          </w:tcPr>
          <w:p w:rsidR="00AC4958" w:rsidRPr="00AC4958" w:rsidRDefault="00AC4958" w:rsidP="00AC4958">
            <w:pPr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>苏州新业影视传媒有限公司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C4958" w:rsidRPr="00AC4958" w:rsidRDefault="00AC4958" w:rsidP="00AC4958">
            <w:pPr>
              <w:jc w:val="center"/>
              <w:rPr>
                <w:rFonts w:ascii="仿宋_GB2312" w:eastAsia="仿宋_GB2312" w:hAnsi="Calibri" w:cs="Times New Roman"/>
                <w:color w:val="000000"/>
                <w:sz w:val="20"/>
                <w:szCs w:val="20"/>
              </w:rPr>
            </w:pPr>
            <w:r w:rsidRPr="00AC4958">
              <w:rPr>
                <w:rFonts w:ascii="仿宋_GB2312" w:eastAsia="仿宋_GB2312" w:hAnsi="Calibri" w:cs="Times New Roman" w:hint="eastAsia"/>
                <w:color w:val="000000"/>
                <w:sz w:val="20"/>
                <w:szCs w:val="20"/>
              </w:rPr>
              <w:t xml:space="preserve">2.77 </w:t>
            </w:r>
          </w:p>
        </w:tc>
      </w:tr>
      <w:tr w:rsidR="00AC4958" w:rsidRPr="00AC4958" w:rsidTr="001B686B">
        <w:trPr>
          <w:trHeight w:val="794"/>
          <w:jc w:val="center"/>
        </w:trPr>
        <w:tc>
          <w:tcPr>
            <w:tcW w:w="8506" w:type="dxa"/>
            <w:gridSpan w:val="3"/>
            <w:noWrap/>
            <w:vAlign w:val="center"/>
            <w:hideMark/>
          </w:tcPr>
          <w:p w:rsidR="00AC4958" w:rsidRPr="00AC4958" w:rsidRDefault="00AC4958" w:rsidP="00AC4958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 w:rsidRPr="00AC4958">
              <w:rPr>
                <w:rFonts w:ascii="Calibri" w:eastAsia="宋体" w:hAnsi="Calibri" w:cs="Times New Roman" w:hint="eastAsia"/>
                <w:szCs w:val="21"/>
              </w:rPr>
              <w:t>合计</w:t>
            </w:r>
          </w:p>
        </w:tc>
        <w:tc>
          <w:tcPr>
            <w:tcW w:w="1276" w:type="dxa"/>
            <w:noWrap/>
            <w:vAlign w:val="center"/>
            <w:hideMark/>
          </w:tcPr>
          <w:p w:rsidR="00AC4958" w:rsidRPr="00AC4958" w:rsidRDefault="00AC4958" w:rsidP="00AC495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C4958">
              <w:rPr>
                <w:rFonts w:ascii="Times New Roman" w:eastAsia="宋体" w:hAnsi="Times New Roman" w:cs="Times New Roman" w:hint="eastAsia"/>
                <w:szCs w:val="21"/>
              </w:rPr>
              <w:t>190.89</w:t>
            </w:r>
          </w:p>
        </w:tc>
      </w:tr>
    </w:tbl>
    <w:p w:rsidR="00F02BFC" w:rsidRDefault="00F02BFC">
      <w:pPr>
        <w:rPr>
          <w:rFonts w:hint="eastAsia"/>
        </w:rPr>
      </w:pPr>
      <w:bookmarkStart w:id="0" w:name="_GoBack"/>
      <w:bookmarkEnd w:id="0"/>
    </w:p>
    <w:sectPr w:rsidR="00F02BFC" w:rsidSect="00892EB0">
      <w:pgSz w:w="11906" w:h="16838"/>
      <w:pgMar w:top="2041" w:right="1531" w:bottom="192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958"/>
    <w:rsid w:val="00AC4958"/>
    <w:rsid w:val="00F0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4FC12F-95BD-4EE8-9CA4-A4D54EB37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AC4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C4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638</Characters>
  <Application>Microsoft Office Word</Application>
  <DocSecurity>0</DocSecurity>
  <Lines>5</Lines>
  <Paragraphs>1</Paragraphs>
  <ScaleCrop>false</ScaleCrop>
  <Company>SIPAC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2025-10-14T09:00:00Z</dcterms:created>
  <dcterms:modified xsi:type="dcterms:W3CDTF">2025-10-14T09:01:00Z</dcterms:modified>
</cp:coreProperties>
</file>